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738" w:rsidRDefault="007637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738" w:rsidRDefault="00763738">
      <w:pPr>
        <w:pStyle w:val="ConsPlusNormal"/>
        <w:jc w:val="both"/>
        <w:outlineLvl w:val="0"/>
      </w:pPr>
    </w:p>
    <w:p w:rsidR="00763738" w:rsidRDefault="00763738">
      <w:pPr>
        <w:pStyle w:val="ConsPlusTitle"/>
        <w:jc w:val="center"/>
      </w:pPr>
      <w:r>
        <w:t>МИНИСТЕРСТВО ФИНАНСОВ РОССИЙСКОЙ ФЕДЕРАЦИИ</w:t>
      </w:r>
    </w:p>
    <w:p w:rsidR="00763738" w:rsidRDefault="00763738">
      <w:pPr>
        <w:pStyle w:val="ConsPlusTitle"/>
        <w:jc w:val="center"/>
      </w:pPr>
    </w:p>
    <w:p w:rsidR="00763738" w:rsidRDefault="00763738">
      <w:pPr>
        <w:pStyle w:val="ConsPlusTitle"/>
        <w:jc w:val="center"/>
      </w:pPr>
      <w:r>
        <w:t>ИНФОРМАЦИОННОЕ ПИСЬМО</w:t>
      </w:r>
    </w:p>
    <w:p w:rsidR="00763738" w:rsidRDefault="00763738">
      <w:pPr>
        <w:pStyle w:val="ConsPlusTitle"/>
        <w:jc w:val="center"/>
      </w:pPr>
    </w:p>
    <w:p w:rsidR="00763738" w:rsidRDefault="00763738">
      <w:pPr>
        <w:pStyle w:val="ConsPlusTitle"/>
        <w:jc w:val="center"/>
      </w:pPr>
      <w:r>
        <w:t>ИНФОРМИРОВАНИЕ УЧАСТНИКОВ</w:t>
      </w:r>
    </w:p>
    <w:p w:rsidR="00763738" w:rsidRDefault="00763738">
      <w:pPr>
        <w:pStyle w:val="ConsPlusTitle"/>
        <w:jc w:val="center"/>
      </w:pPr>
      <w:r>
        <w:t>ВНЕШНЕЭКОНОМИЧЕСКОЙ ДЕЯТЕЛЬНОСТИ В СВЯЗИ</w:t>
      </w:r>
    </w:p>
    <w:p w:rsidR="00763738" w:rsidRDefault="00763738">
      <w:pPr>
        <w:pStyle w:val="ConsPlusTitle"/>
        <w:jc w:val="center"/>
      </w:pPr>
      <w:r>
        <w:t>С РАСПРОСТРАНЕНИЕМ НОВОЙ КОРОНАВИРУСНОЙ ИНФЕКЦИИ</w:t>
      </w:r>
    </w:p>
    <w:p w:rsidR="00763738" w:rsidRDefault="00763738">
      <w:pPr>
        <w:pStyle w:val="ConsPlusTitle"/>
        <w:jc w:val="center"/>
      </w:pPr>
      <w:r>
        <w:t>(COVID 2019) О НЕОБХОДИМЫХ ДЕЙСТВИЯХ ДЛЯ НЕПРИВЛЕЧЕНИЯ</w:t>
      </w:r>
    </w:p>
    <w:p w:rsidR="00763738" w:rsidRDefault="00763738">
      <w:pPr>
        <w:pStyle w:val="ConsPlusTitle"/>
        <w:jc w:val="center"/>
      </w:pPr>
      <w:r>
        <w:t>РЕЗИДЕНТОВ К АДМИНИСТРАТИВНОЙ ОТВЕТСТВЕННОСТИ В СЛУЧАЕ</w:t>
      </w:r>
    </w:p>
    <w:p w:rsidR="00763738" w:rsidRDefault="00763738">
      <w:pPr>
        <w:pStyle w:val="ConsPlusTitle"/>
        <w:jc w:val="center"/>
      </w:pPr>
      <w:r>
        <w:t>НЕИСПОЛНЕНИЯ НЕРЕЗИДЕНТАМИ - ИНОСТРАННЫМИ КОНТРАГЕНТАМИ</w:t>
      </w:r>
    </w:p>
    <w:p w:rsidR="00763738" w:rsidRDefault="00763738">
      <w:pPr>
        <w:pStyle w:val="ConsPlusTitle"/>
        <w:jc w:val="center"/>
      </w:pPr>
      <w:r>
        <w:t>СРОКОВ ПОСТАВКИ (ОПЛАТЫ) ТОВАРОВ ПО ВНЕШНЕТОРГОВЫМ</w:t>
      </w:r>
    </w:p>
    <w:p w:rsidR="00763738" w:rsidRDefault="00763738">
      <w:pPr>
        <w:pStyle w:val="ConsPlusTitle"/>
        <w:jc w:val="center"/>
      </w:pPr>
      <w:r>
        <w:t>ДОГОВОРАМ (КОНТРАКТАМ), ЗАКЛЮЧЕННЫМ МЕЖДУ РЕЗИДЕНТАМИ</w:t>
      </w:r>
    </w:p>
    <w:p w:rsidR="00763738" w:rsidRDefault="00763738">
      <w:pPr>
        <w:pStyle w:val="ConsPlusTitle"/>
        <w:jc w:val="center"/>
      </w:pPr>
      <w:r>
        <w:t>И НЕРЕЗИДЕНТАМИ, ИЛИ НЕВОЗВРАЩЕНИЯ НЕРЕЗИДЕНТАМИ РАНЕЕ</w:t>
      </w:r>
    </w:p>
    <w:p w:rsidR="00763738" w:rsidRDefault="00763738">
      <w:pPr>
        <w:pStyle w:val="ConsPlusTitle"/>
        <w:jc w:val="center"/>
      </w:pPr>
      <w:r>
        <w:t>УПЛАЧЕННЫХ ИМ РЕЗИДЕНТАМИ ДЕНЕЖНЫХ СРЕДСТВ В ВИДЕ</w:t>
      </w:r>
    </w:p>
    <w:p w:rsidR="00763738" w:rsidRDefault="00763738">
      <w:pPr>
        <w:pStyle w:val="ConsPlusTitle"/>
        <w:jc w:val="center"/>
      </w:pPr>
      <w:r>
        <w:t>АВАНСОВЫХ ПЛАТЕЖЕЙ</w:t>
      </w:r>
    </w:p>
    <w:p w:rsidR="00763738" w:rsidRDefault="00763738">
      <w:pPr>
        <w:pStyle w:val="ConsPlusNormal"/>
        <w:jc w:val="both"/>
      </w:pPr>
    </w:p>
    <w:p w:rsidR="00763738" w:rsidRDefault="00763738">
      <w:pPr>
        <w:pStyle w:val="ConsPlusNormal"/>
        <w:ind w:firstLine="540"/>
        <w:jc w:val="both"/>
      </w:pPr>
      <w:r>
        <w:t xml:space="preserve">Министерство финансов Российской Федерации во исполнение </w:t>
      </w:r>
      <w:hyperlink r:id="rId5" w:history="1">
        <w:r>
          <w:rPr>
            <w:color w:val="0000FF"/>
          </w:rPr>
          <w:t>пункта 4.5</w:t>
        </w:r>
      </w:hyperlink>
      <w:r>
        <w:t xml:space="preserve">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утвержденного Председателем Правительства Российской Федерации </w:t>
      </w:r>
      <w:proofErr w:type="spellStart"/>
      <w:r>
        <w:t>Мишустиным</w:t>
      </w:r>
      <w:proofErr w:type="spellEnd"/>
      <w:r>
        <w:t xml:space="preserve"> М.В. 17 марта 2020 г. N 2182п-П13, информирует участников внешнеторговой деятельности о следующем.</w:t>
      </w:r>
    </w:p>
    <w:p w:rsidR="00763738" w:rsidRDefault="00763738">
      <w:pPr>
        <w:pStyle w:val="ConsPlusNormal"/>
        <w:spacing w:before="220"/>
        <w:ind w:firstLine="540"/>
        <w:jc w:val="both"/>
      </w:pPr>
      <w:r>
        <w:t xml:space="preserve">Неисполнение нерезидентом своих обязательств по поставке (оплате) товаров или невозвращению ранее уплаченных ему денежных средств в виде авансовых платежей по заключенному между ним и резидентом внешнеторговому договору (контракту) по причине форс-мажорных обстоятельств, обусловленных в том числе мерами, принимаемыми правительствами иностранных государств по борьбе с распространением </w:t>
      </w:r>
      <w:proofErr w:type="spellStart"/>
      <w:r>
        <w:t>коронавирусной</w:t>
      </w:r>
      <w:proofErr w:type="spellEnd"/>
      <w:r>
        <w:t xml:space="preserve"> инфекции (COVID-19), может свидетельствовать об отсутствии вины резидента в совершении административных правонарушений по </w:t>
      </w:r>
      <w:hyperlink r:id="rId6" w:history="1">
        <w:r>
          <w:rPr>
            <w:color w:val="0000FF"/>
          </w:rPr>
          <w:t>частям 4,</w:t>
        </w:r>
      </w:hyperlink>
      <w:r>
        <w:t xml:space="preserve"> </w:t>
      </w:r>
      <w:hyperlink r:id="rId7" w:history="1">
        <w:r>
          <w:rPr>
            <w:color w:val="0000FF"/>
          </w:rPr>
          <w:t>5 статьи 15.25</w:t>
        </w:r>
      </w:hyperlink>
      <w:r>
        <w:t xml:space="preserve"> Кодекса Российской Федерации об административных правонарушениях.</w:t>
      </w:r>
    </w:p>
    <w:p w:rsidR="00763738" w:rsidRDefault="0076373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26.2</w:t>
        </w:r>
      </w:hyperlink>
      <w:r>
        <w:t xml:space="preserve"> Кодекса Российской Федерации об административных правонарушениях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 При этом резидент вправе представить любые доказательства, свидетельствующие об отсутствии в его действиях вины, в том числе доказательства принятия им всех зависящих мер по соблюдению требований валютного законодательства Российской Федерации.</w:t>
      </w:r>
    </w:p>
    <w:p w:rsidR="00763738" w:rsidRDefault="00763738">
      <w:pPr>
        <w:pStyle w:val="ConsPlusNormal"/>
        <w:spacing w:before="220"/>
        <w:ind w:firstLine="540"/>
        <w:jc w:val="both"/>
      </w:pPr>
      <w:r>
        <w:t>Вопрос о привлечении резидента к ответственности решается в каждом конкретном случае отдельно с учетом всех обстоятельств по делу (</w:t>
      </w:r>
      <w:hyperlink r:id="rId9" w:history="1">
        <w:r>
          <w:rPr>
            <w:color w:val="0000FF"/>
          </w:rPr>
          <w:t>статья 26.11</w:t>
        </w:r>
      </w:hyperlink>
      <w:r>
        <w:t xml:space="preserve"> Кодекса Российской Федерации об административных правонарушениях) &lt;1&gt;.</w:t>
      </w:r>
    </w:p>
    <w:p w:rsidR="00763738" w:rsidRDefault="00763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3738" w:rsidRDefault="00763738">
      <w:pPr>
        <w:pStyle w:val="ConsPlusNormal"/>
        <w:spacing w:before="220"/>
        <w:ind w:firstLine="540"/>
        <w:jc w:val="both"/>
      </w:pPr>
      <w:r>
        <w:t>&lt;1&gt; Данное письмо носит информационный характер.</w:t>
      </w:r>
    </w:p>
    <w:p w:rsidR="00763738" w:rsidRDefault="00763738">
      <w:pPr>
        <w:pStyle w:val="ConsPlusNormal"/>
        <w:jc w:val="both"/>
      </w:pPr>
    </w:p>
    <w:p w:rsidR="00763738" w:rsidRDefault="00763738">
      <w:pPr>
        <w:pStyle w:val="ConsPlusNormal"/>
        <w:jc w:val="both"/>
      </w:pPr>
    </w:p>
    <w:p w:rsidR="00763738" w:rsidRDefault="00763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C34" w:rsidRDefault="003C0C34">
      <w:bookmarkStart w:id="0" w:name="_GoBack"/>
      <w:bookmarkEnd w:id="0"/>
    </w:p>
    <w:sectPr w:rsidR="003C0C34" w:rsidSect="0007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8"/>
    <w:rsid w:val="003C0C34"/>
    <w:rsid w:val="0076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83ED-475E-4D56-B607-37245C3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2C436E2A6A09618AB29B9236EFDAC595A33BB2E8F876FFB8D8DF82C85F659A255F29A891346B1A3n0E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9AAB0FD1A9BBB11134009C3227FCE52C436E2A6A09618AB29B9236EFDAC595A33BB2C8E816CF0DDD7E828CCA356BC57E8848F0D46nBE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4009C3227FCE52C436E2A6A09618AB29B9236EFDAC595A33BB278E8368F0DDD7E828CCA356BC57E8848F0D46nBE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9AAB0FD1A9BBB11134009C3227FCE52C439EAAAAA9618AB29B9236EFDAC595A33BB2E8F8569FE818DF82C85F659A255F29A891346B1A3n0E1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89AAB0FD1A9BBB11134009C3227FCE52C436E2A6A09618AB29B9236EFDAC595A33BB2E8F876FFF8C8DF82C85F659A255F29A891346B1A3n0E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2020-04-02T09:04:00Z</dcterms:created>
  <dcterms:modified xsi:type="dcterms:W3CDTF">2020-04-02T09:05:00Z</dcterms:modified>
</cp:coreProperties>
</file>